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почту. В ней будет указан логин и пароль для входа на сайт.</w:t>
      </w:r>
    </w:p>
    <w:p w:rsidR="000E7319" w:rsidRPr="00784D79" w:rsidRDefault="000E7319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Далее переходим на сам сайт и в верхнем правом углу нажимаем на кнопку </w:t>
      </w:r>
      <w:r w:rsidR="009543C1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«В</w:t>
      </w:r>
      <w:r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ход</w:t>
      </w:r>
      <w:r w:rsidR="009543C1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0E7319" w:rsidRPr="00784D79" w:rsidRDefault="00581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3pt">
            <v:imagedata r:id="rId5" o:title="Снимок"/>
          </v:shape>
        </w:pict>
      </w:r>
    </w:p>
    <w:p w:rsidR="000E7319" w:rsidRPr="00784D79" w:rsidRDefault="000E7319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0E7319" w:rsidRPr="00784D79" w:rsidRDefault="008E4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0;margin-top:.15pt;width:466.95pt;height:220.85pt;z-index:251664384;mso-position-horizontal:center;mso-position-horizontal-relative:text;mso-position-vertical:absolute;mso-position-vertical-relative:text;mso-width-relative:page;mso-height-relative:page">
            <v:imagedata r:id="rId6" o:title="Инструкция 02"/>
            <w10:wrap type="square"/>
          </v:shape>
        </w:pict>
      </w:r>
    </w:p>
    <w:p w:rsidR="00EB435F" w:rsidRDefault="005A54ED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осуществления входа вы переходите на главную страницу. </w:t>
      </w:r>
    </w:p>
    <w:p w:rsidR="005A54ED" w:rsidRPr="00784D79" w:rsidRDefault="005A54ED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 xml:space="preserve">Находите </w:t>
      </w:r>
      <w:r w:rsidR="00943260">
        <w:rPr>
          <w:rFonts w:ascii="Times New Roman" w:hAnsi="Times New Roman" w:cs="Times New Roman"/>
          <w:sz w:val="24"/>
          <w:szCs w:val="24"/>
        </w:rPr>
        <w:t>вкладку</w:t>
      </w:r>
      <w:r w:rsidRPr="00784D79">
        <w:rPr>
          <w:rFonts w:ascii="Times New Roman" w:hAnsi="Times New Roman" w:cs="Times New Roman"/>
          <w:sz w:val="24"/>
          <w:szCs w:val="24"/>
        </w:rPr>
        <w:t xml:space="preserve"> «</w:t>
      </w:r>
      <w:r w:rsidRPr="00EB435F">
        <w:rPr>
          <w:rFonts w:ascii="Times New Roman" w:hAnsi="Times New Roman" w:cs="Times New Roman"/>
          <w:b/>
          <w:sz w:val="24"/>
          <w:szCs w:val="24"/>
        </w:rPr>
        <w:t>ГО и ЧС</w:t>
      </w:r>
      <w:r w:rsidR="00177017">
        <w:rPr>
          <w:rFonts w:ascii="Times New Roman" w:hAnsi="Times New Roman" w:cs="Times New Roman"/>
          <w:sz w:val="24"/>
          <w:szCs w:val="24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нажимаете на </w:t>
      </w:r>
      <w:r w:rsidR="00177017">
        <w:rPr>
          <w:rFonts w:ascii="Times New Roman" w:hAnsi="Times New Roman" w:cs="Times New Roman"/>
          <w:sz w:val="24"/>
          <w:szCs w:val="24"/>
        </w:rPr>
        <w:t>него.</w:t>
      </w:r>
      <w:r w:rsidR="00177017">
        <w:rPr>
          <w:noProof/>
          <w:lang w:eastAsia="ru-RU"/>
        </w:rPr>
        <w:drawing>
          <wp:inline distT="0" distB="0" distL="0" distR="0" wp14:anchorId="2C37B6EB" wp14:editId="3F8FC64A">
            <wp:extent cx="5940425" cy="2659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707"/>
                    <a:stretch/>
                  </pic:blipFill>
                  <pic:spPr bwMode="auto"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53" w:rsidRDefault="00177017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вам открывается перечень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подкурсов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A54ED" w:rsidRPr="00784D79" w:rsidRDefault="00177017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необходимо выбрать «</w:t>
      </w:r>
      <w:r w:rsidR="00943260" w:rsidRPr="00EB435F">
        <w:rPr>
          <w:rFonts w:ascii="Times New Roman" w:hAnsi="Times New Roman" w:cs="Times New Roman"/>
          <w:b/>
          <w:sz w:val="24"/>
          <w:szCs w:val="24"/>
        </w:rPr>
        <w:t>Спасатели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177017">
        <w:rPr>
          <w:noProof/>
          <w:lang w:eastAsia="ru-RU"/>
        </w:rPr>
        <w:t xml:space="preserve"> </w:t>
      </w:r>
      <w:r w:rsidR="00943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947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5F" w:rsidRPr="00784D79" w:rsidRDefault="005A54ED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Далее вам открывается главная страница курса. </w:t>
      </w:r>
    </w:p>
    <w:p w:rsidR="00EB435F" w:rsidRDefault="007A46A5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Листаем ниже и находим 1-ый модуль</w:t>
      </w:r>
      <w:r w:rsidR="00640570">
        <w:rPr>
          <w:rFonts w:ascii="Times New Roman" w:hAnsi="Times New Roman" w:cs="Times New Roman"/>
          <w:sz w:val="24"/>
          <w:szCs w:val="24"/>
        </w:rPr>
        <w:t xml:space="preserve"> – </w:t>
      </w:r>
      <w:r w:rsidR="00640570" w:rsidRPr="00EB435F">
        <w:rPr>
          <w:rFonts w:ascii="Times New Roman" w:hAnsi="Times New Roman" w:cs="Times New Roman"/>
          <w:b/>
          <w:sz w:val="24"/>
          <w:szCs w:val="24"/>
        </w:rPr>
        <w:t>Психологическая подготовка</w:t>
      </w:r>
      <w:r w:rsidRPr="00784D79">
        <w:rPr>
          <w:rFonts w:ascii="Times New Roman" w:hAnsi="Times New Roman" w:cs="Times New Roman"/>
          <w:sz w:val="24"/>
          <w:szCs w:val="24"/>
        </w:rPr>
        <w:t xml:space="preserve">. </w:t>
      </w:r>
      <w:r w:rsidR="00640570">
        <w:rPr>
          <w:rFonts w:ascii="Times New Roman" w:hAnsi="Times New Roman" w:cs="Times New Roman"/>
          <w:sz w:val="24"/>
          <w:szCs w:val="24"/>
        </w:rPr>
        <w:pict>
          <v:shape id="_x0000_i1040" type="#_x0000_t75" style="width:467.25pt;height:164.25pt">
            <v:imagedata r:id="rId9" o:title="InkedСнимок_LI"/>
          </v:shape>
        </w:pict>
      </w:r>
      <w:r w:rsidR="00EB435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B435F" w:rsidRDefault="00EB435F" w:rsidP="00EB435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B435F">
        <w:rPr>
          <w:rFonts w:ascii="Times New Roman" w:hAnsi="Times New Roman" w:cs="Times New Roman"/>
          <w:b/>
          <w:sz w:val="24"/>
          <w:szCs w:val="24"/>
        </w:rPr>
        <w:t>Все элементы курса устрое</w:t>
      </w:r>
      <w:r w:rsidR="00640570" w:rsidRPr="00EB435F">
        <w:rPr>
          <w:rFonts w:ascii="Times New Roman" w:hAnsi="Times New Roman" w:cs="Times New Roman"/>
          <w:b/>
          <w:sz w:val="24"/>
          <w:szCs w:val="24"/>
        </w:rPr>
        <w:t>ны таким образом, что</w:t>
      </w:r>
      <w:r w:rsidRPr="00EB435F">
        <w:rPr>
          <w:rFonts w:ascii="Times New Roman" w:hAnsi="Times New Roman" w:cs="Times New Roman"/>
          <w:b/>
          <w:sz w:val="24"/>
          <w:szCs w:val="24"/>
        </w:rPr>
        <w:t xml:space="preserve"> каждый последующий элемент открывается после прохождения предыдущего. Для того чтобы перейти к тесту, нудно пройти лекцию до конца. Чтобы перейти к следующей после теста лекции нужно набрать проходной балл для теста – 7 из 10.</w:t>
      </w:r>
      <w:r w:rsidR="00640570" w:rsidRPr="00EB4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35F">
        <w:rPr>
          <w:rFonts w:ascii="Times New Roman" w:hAnsi="Times New Roman" w:cs="Times New Roman"/>
          <w:b/>
          <w:sz w:val="24"/>
          <w:szCs w:val="24"/>
        </w:rPr>
        <w:t>Пройденные элементы обозначаются галочкой.</w:t>
      </w:r>
      <w:r>
        <w:rPr>
          <w:rFonts w:ascii="Times New Roman" w:hAnsi="Times New Roman" w:cs="Times New Roman"/>
          <w:b/>
          <w:sz w:val="24"/>
          <w:szCs w:val="24"/>
        </w:rPr>
        <w:t xml:space="preserve"> В конце каждого модуля есть итоговый тест, за который нужно получить отметку не менее 3. Если сданы все четыре итоговых теста – курс пройден.</w:t>
      </w:r>
    </w:p>
    <w:p w:rsidR="005A54ED" w:rsidRPr="00EB435F" w:rsidRDefault="003A62DB" w:rsidP="00EB435F">
      <w:pPr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pict>
          <v:shape id="_x0000_i1079" type="#_x0000_t75" style="width:238.5pt;height:333.75pt">
            <v:imagedata r:id="rId10" o:title="InkedСнимок_LI"/>
          </v:shape>
        </w:pict>
      </w:r>
    </w:p>
    <w:p w:rsidR="007A46A5" w:rsidRPr="003A62DB" w:rsidRDefault="003A62DB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успехи можно посмотреть в меню «</w:t>
      </w:r>
      <w:r w:rsidRPr="003A62DB"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sz w:val="24"/>
          <w:szCs w:val="24"/>
        </w:rPr>
        <w:t>», расположенном слева.</w:t>
      </w: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Открывается вкладка лекции, которую вам необходимо прочитать для прохождения теста.</w: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3A62DB" w:rsidRDefault="003A62DB">
      <w:pPr>
        <w:rPr>
          <w:rFonts w:ascii="Times New Roman" w:hAnsi="Times New Roman" w:cs="Times New Roman"/>
          <w:sz w:val="24"/>
          <w:szCs w:val="24"/>
        </w:rPr>
      </w:pPr>
    </w:p>
    <w:p w:rsidR="003A62DB" w:rsidRPr="003A62DB" w:rsidRDefault="003A62DB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Теперь чтобы пройти лекцию нажимаем </w:t>
      </w:r>
      <w:r w:rsidRPr="003A62DB">
        <w:rPr>
          <w:rFonts w:ascii="Times New Roman" w:hAnsi="Times New Roman" w:cs="Times New Roman"/>
          <w:b/>
          <w:sz w:val="24"/>
          <w:szCs w:val="24"/>
        </w:rPr>
        <w:t>Лекция 1.1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 с помощью кнопок навигации проходим лекцию до конца.</w:t>
      </w:r>
    </w:p>
    <w:p w:rsidR="003A62DB" w:rsidRPr="003A62DB" w:rsidRDefault="003A62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84" type="#_x0000_t75" style="width:468pt;height:201.75pt">
            <v:imagedata r:id="rId11" o:title="InkedСнимок_LI"/>
          </v:shape>
        </w:pict>
      </w:r>
    </w:p>
    <w:p w:rsidR="00C34AB6" w:rsidRPr="003A62DB" w:rsidRDefault="003A62DB" w:rsidP="008E485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4D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2F3CBA" wp14:editId="6C399405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5930265" cy="1630680"/>
            <wp:effectExtent l="0" t="0" r="0" b="7620"/>
            <wp:wrapTopAndBottom/>
            <wp:docPr id="2" name="Рисунок 2" descr="C:\Users\УМЦ\AppData\Local\Microsoft\Windows\INetCache\Content.Word\Инструкци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МЦ\AppData\Local\Microsoft\Windows\INetCache\Content.Word\Инструкция 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62DB">
        <w:rPr>
          <w:rFonts w:ascii="Times New Roman" w:hAnsi="Times New Roman" w:cs="Times New Roman"/>
          <w:b/>
          <w:sz w:val="24"/>
          <w:szCs w:val="24"/>
        </w:rPr>
        <w:t xml:space="preserve">Возвращаемся обратно и проходим Тест 1.1. </w:t>
      </w: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</w:p>
    <w:p w:rsidR="00F84DD8" w:rsidRPr="00784D79" w:rsidRDefault="00F84DD8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перехода по ссылке вам будет предложено действие «Начать тестирование». Для начала необходимо нажать на данную кнопку. Количество попыток </w:t>
      </w:r>
      <w:r w:rsidR="003A62DB">
        <w:rPr>
          <w:rFonts w:ascii="Times New Roman" w:hAnsi="Times New Roman" w:cs="Times New Roman"/>
          <w:sz w:val="24"/>
          <w:szCs w:val="24"/>
        </w:rPr>
        <w:t>прохождения тестов не ограничено, учитывается лучшая оценка из всех попыток.</w: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F84DD8" w:rsidP="008E4853">
      <w:pPr>
        <w:ind w:firstLine="708"/>
      </w:pPr>
      <w:r w:rsidRPr="00784D79">
        <w:rPr>
          <w:rFonts w:ascii="Times New Roman" w:hAnsi="Times New Roman" w:cs="Times New Roman"/>
          <w:sz w:val="24"/>
          <w:szCs w:val="24"/>
        </w:rPr>
        <w:t>Перед вами открывается окно с 1-ым вопросом. Вам нужно выбрать один ответ, после чего вы можете перейти к следующему вопросу нажав на кнопку «Следующая страница», либо же вы можете перейти к любому вопросу с помощью Навигации по тесту справа от вопроса.</w:t>
      </w:r>
      <w:r w:rsidR="007A46A5" w:rsidRPr="007A46A5">
        <w:t xml:space="preserve"> </w:t>
      </w:r>
    </w:p>
    <w:p w:rsidR="00F84DD8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1350645"/>
            <wp:effectExtent l="0" t="0" r="0" b="1905"/>
            <wp:docPr id="3" name="Рисунок 3" descr="C:\Users\УМЦ\AppData\Local\Microsoft\Windows\INetCache\Content.Word\Инструкц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УМЦ\AppData\Local\Microsoft\Windows\INetCache\Content.Word\Инструкция 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DD6D3D" w:rsidP="008E4853">
      <w:pPr>
        <w:ind w:firstLine="708"/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</w:p>
    <w:p w:rsidR="00EB1F87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2084070"/>
            <wp:effectExtent l="0" t="0" r="0" b="0"/>
            <wp:docPr id="4" name="Рисунок 4" descr="C:\Users\УМЦ\AppData\Local\Microsoft\Windows\INetCache\Content.Word\Инструкц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УМЦ\AppData\Local\Microsoft\Windows\INetCache\Content.Word\Инструкция 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Перед вами будет предложено подтверждение, нажимаем 1 кнопку.</w:t>
      </w:r>
    </w:p>
    <w:p w:rsidR="00EB1F87" w:rsidRDefault="00581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37.75pt;height:153.75pt;mso-position-horizontal-relative:text;mso-position-vertical-relative:text;mso-width-relative:page;mso-height-relative:page">
            <v:imagedata r:id="rId15" o:title="Инструкция 15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EB1F87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Перед вами окажутся результаты вашего прохождения теста. Ваша оценка, скорость прохождения, дата, а также справа от вопросов будут указаны результаты по каждому вопросу. Зелёная галочка означает что вы ответили правильно, Красный квадрат означает обратное. После просмотра результата нажимаем на вкладку «Закончить обзор». </w:t>
      </w:r>
    </w:p>
    <w:p w:rsidR="00EB1F87" w:rsidRPr="00784D79" w:rsidRDefault="00581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67.25pt;height:114.75pt">
            <v:imagedata r:id="rId16" o:title="Инструкция 16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Default="00EB1F87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Здесь вам будет предоставлена информация по прохождению теста. </w:t>
      </w:r>
      <w:r w:rsidR="00784D79" w:rsidRPr="00784D79">
        <w:rPr>
          <w:rFonts w:ascii="Times New Roman" w:hAnsi="Times New Roman" w:cs="Times New Roman"/>
          <w:sz w:val="24"/>
          <w:szCs w:val="24"/>
        </w:rPr>
        <w:t>Ваши попытки и возможность пройти тест заново, если вы не набрали необходимое количество балов. После мы переходим во вкладке сверху «</w:t>
      </w:r>
      <w:proofErr w:type="gramStart"/>
      <w:r w:rsidR="003A62DB">
        <w:rPr>
          <w:rFonts w:ascii="Times New Roman" w:hAnsi="Times New Roman" w:cs="Times New Roman"/>
          <w:b/>
          <w:sz w:val="24"/>
          <w:szCs w:val="24"/>
        </w:rPr>
        <w:t>1.Психологическая</w:t>
      </w:r>
      <w:proofErr w:type="gramEnd"/>
      <w:r w:rsidR="003A62DB">
        <w:rPr>
          <w:rFonts w:ascii="Times New Roman" w:hAnsi="Times New Roman" w:cs="Times New Roman"/>
          <w:b/>
          <w:sz w:val="24"/>
          <w:szCs w:val="24"/>
        </w:rPr>
        <w:t xml:space="preserve"> подготовка</w:t>
      </w:r>
      <w:r w:rsidR="00784D79" w:rsidRPr="00784D79">
        <w:rPr>
          <w:rFonts w:ascii="Times New Roman" w:hAnsi="Times New Roman" w:cs="Times New Roman"/>
          <w:sz w:val="24"/>
          <w:szCs w:val="24"/>
        </w:rPr>
        <w:t>» для продолжения прохождения курса.</w: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8E4853" w:rsidRDefault="008E4853" w:rsidP="008E485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Надеемся, что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 данная инструкция поможет вам в прохождении нашего дистанционного о</w:t>
      </w:r>
      <w:r>
        <w:rPr>
          <w:rFonts w:ascii="Times New Roman" w:hAnsi="Times New Roman" w:cs="Times New Roman"/>
          <w:sz w:val="24"/>
          <w:szCs w:val="24"/>
        </w:rPr>
        <w:t xml:space="preserve">бучения. </w:t>
      </w:r>
    </w:p>
    <w:p w:rsidR="00784D79" w:rsidRPr="00784D79" w:rsidRDefault="008E4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</w:t>
      </w:r>
      <w:r w:rsidR="00784D79" w:rsidRPr="00784D79">
        <w:rPr>
          <w:rFonts w:ascii="Times New Roman" w:hAnsi="Times New Roman" w:cs="Times New Roman"/>
          <w:sz w:val="24"/>
          <w:szCs w:val="24"/>
        </w:rPr>
        <w:t>важением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84D79" w:rsidRPr="00784D79">
        <w:rPr>
          <w:rFonts w:ascii="Times New Roman" w:hAnsi="Times New Roman" w:cs="Times New Roman"/>
          <w:sz w:val="24"/>
          <w:szCs w:val="24"/>
        </w:rPr>
        <w:t>реподаватели УМЦ</w:t>
      </w:r>
      <w:r>
        <w:rPr>
          <w:rFonts w:ascii="Times New Roman" w:hAnsi="Times New Roman" w:cs="Times New Roman"/>
          <w:sz w:val="24"/>
          <w:szCs w:val="24"/>
        </w:rPr>
        <w:t>!</w:t>
      </w:r>
    </w:p>
    <w:sectPr w:rsidR="00784D79" w:rsidRPr="0078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E7319"/>
    <w:rsid w:val="00177017"/>
    <w:rsid w:val="003560C6"/>
    <w:rsid w:val="003A62DB"/>
    <w:rsid w:val="00581FA1"/>
    <w:rsid w:val="005A54ED"/>
    <w:rsid w:val="00640570"/>
    <w:rsid w:val="00784D79"/>
    <w:rsid w:val="007A2BAA"/>
    <w:rsid w:val="007A46A5"/>
    <w:rsid w:val="008757C0"/>
    <w:rsid w:val="00886151"/>
    <w:rsid w:val="008E4853"/>
    <w:rsid w:val="00943260"/>
    <w:rsid w:val="009543C1"/>
    <w:rsid w:val="00A45B5A"/>
    <w:rsid w:val="00C34AB6"/>
    <w:rsid w:val="00C84218"/>
    <w:rsid w:val="00DD6D3D"/>
    <w:rsid w:val="00E75AED"/>
    <w:rsid w:val="00EB1F87"/>
    <w:rsid w:val="00EB435F"/>
    <w:rsid w:val="00F076B8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C5804E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BB0EF-83FE-4726-A13F-D901B301A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3</cp:revision>
  <dcterms:created xsi:type="dcterms:W3CDTF">2021-02-05T01:22:00Z</dcterms:created>
  <dcterms:modified xsi:type="dcterms:W3CDTF">2021-02-05T02:01:00Z</dcterms:modified>
</cp:coreProperties>
</file>